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66C" w:rsidRDefault="004131C5" w:rsidP="003846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1C5">
        <w:rPr>
          <w:rFonts w:ascii="Times New Roman" w:hAnsi="Times New Roman" w:cs="Times New Roman"/>
          <w:b/>
          <w:sz w:val="24"/>
          <w:szCs w:val="24"/>
          <w:lang w:val="ro-RO"/>
        </w:rPr>
        <w:t>Semn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if</w:t>
      </w:r>
      <w:r w:rsidR="003A2E17">
        <w:rPr>
          <w:rFonts w:ascii="Times New Roman" w:hAnsi="Times New Roman" w:cs="Times New Roman"/>
          <w:b/>
          <w:sz w:val="24"/>
          <w:szCs w:val="24"/>
          <w:lang w:val="ro-RO"/>
        </w:rPr>
        <w:t>icațiile câmpurilor din schema</w:t>
      </w:r>
      <w:r w:rsidRPr="004131C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XML, în format vectorial GIS</w:t>
      </w:r>
      <w:r w:rsidR="0038466C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4131C5" w:rsidRPr="004131C5" w:rsidRDefault="0038466C" w:rsidP="004131C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l</w:t>
      </w:r>
      <w:r w:rsidRPr="0038466C">
        <w:rPr>
          <w:rFonts w:ascii="Times New Roman" w:hAnsi="Times New Roman" w:cs="Times New Roman"/>
          <w:b/>
          <w:sz w:val="24"/>
          <w:szCs w:val="24"/>
          <w:lang w:val="ro-RO"/>
        </w:rPr>
        <w:t>a solicitarea acordării licenței de operare a conductelor de alimentare din amonte aferente producției de gaze naturale</w:t>
      </w:r>
    </w:p>
    <w:p w:rsidR="00F1491D" w:rsidRPr="004131C5" w:rsidRDefault="00F1491D" w:rsidP="004968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5098"/>
      </w:tblGrid>
      <w:tr w:rsidR="004968B6" w:rsidRPr="004131C5" w:rsidTr="00B41525">
        <w:tc>
          <w:tcPr>
            <w:tcW w:w="3964" w:type="dxa"/>
          </w:tcPr>
          <w:p w:rsidR="004968B6" w:rsidRPr="004131C5" w:rsidRDefault="004968B6" w:rsidP="00AE3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</w:t>
            </w:r>
            <w:bookmarkStart w:id="0" w:name="_GoBack"/>
            <w:bookmarkEnd w:id="0"/>
          </w:p>
        </w:tc>
        <w:tc>
          <w:tcPr>
            <w:tcW w:w="5098" w:type="dxa"/>
          </w:tcPr>
          <w:p w:rsidR="0078070F" w:rsidRPr="004131C5" w:rsidRDefault="004968B6" w:rsidP="007D05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Materialul racordului sau al conductei de alimentare din amonte. </w:t>
            </w: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DIAMETRU_NOMINAL_TOLI</w:t>
            </w:r>
          </w:p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098" w:type="dxa"/>
          </w:tcPr>
          <w:p w:rsidR="004968B6" w:rsidRPr="004131C5" w:rsidRDefault="004968B6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Diametrul nominal pentru racordul sau conducta de alimentare din amonte exprimat în țoli </w:t>
            </w:r>
            <w:r w:rsidRPr="004131C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 va completa cu codul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specific prezentat în Anexa I la prezenta.</w:t>
            </w: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LUNGIME_KM</w:t>
            </w:r>
          </w:p>
        </w:tc>
        <w:tc>
          <w:tcPr>
            <w:tcW w:w="5098" w:type="dxa"/>
          </w:tcPr>
          <w:p w:rsidR="004968B6" w:rsidRPr="004131C5" w:rsidRDefault="004968B6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Lungimea racordului sau al conductei de alimentare din amonte se va completa în km.</w:t>
            </w: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NR_PVRT</w:t>
            </w:r>
            <w:r w:rsidR="00ED0F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</w:tc>
        <w:tc>
          <w:tcPr>
            <w:tcW w:w="5098" w:type="dxa"/>
          </w:tcPr>
          <w:p w:rsidR="004968B6" w:rsidRDefault="004968B6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proce</w:t>
            </w:r>
            <w:r w:rsidR="00F627B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sului-verbal de recepție la terminarea lucrărilor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 racordului, conductei de alimentare din amonte sau stației de uscare, măsurare, reglare - măsurare, comprimare.</w:t>
            </w:r>
          </w:p>
          <w:p w:rsidR="007D0547" w:rsidRDefault="007D0547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5E31EF" w:rsidRDefault="005E31EF" w:rsidP="000216CC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-sau-</w:t>
            </w:r>
          </w:p>
          <w:p w:rsidR="007D0547" w:rsidRPr="000216CC" w:rsidRDefault="007D0547" w:rsidP="000216CC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D0C0E" w:rsidRDefault="005E31EF" w:rsidP="000216C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expertiză tehnică</w:t>
            </w:r>
            <w:r w:rsidR="002D0C0E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 w:rsidR="000216CC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216CC"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 racordului, conductei de alimentare din amonte sau stației de uscare, măsurare,</w:t>
            </w:r>
            <w:r w:rsid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reglare - măsurare, comprimare, </w:t>
            </w:r>
          </w:p>
          <w:p w:rsidR="003A7EDB" w:rsidRDefault="000216CC" w:rsidP="000216CC">
            <w:pPr>
              <w:spacing w:after="0"/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î</w:t>
            </w:r>
            <w:r w:rsidR="003A7EDB"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78070F" w:rsidRPr="000216CC" w:rsidRDefault="0078070F" w:rsidP="000216C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NR_INVENTAR</w:t>
            </w:r>
          </w:p>
        </w:tc>
        <w:tc>
          <w:tcPr>
            <w:tcW w:w="5098" w:type="dxa"/>
          </w:tcPr>
          <w:p w:rsidR="004968B6" w:rsidRPr="004131C5" w:rsidRDefault="004968B6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de inventar al racordului, conductei de alimentare din amonte sau stației de uscare, măsurare, reglare - măsurare, comprimare.</w:t>
            </w: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VALOARE_CONTABILA_LEI</w:t>
            </w:r>
          </w:p>
        </w:tc>
        <w:tc>
          <w:tcPr>
            <w:tcW w:w="5098" w:type="dxa"/>
          </w:tcPr>
          <w:p w:rsidR="004968B6" w:rsidRDefault="004968B6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Valoarea contabilă în lei a racordului, conductei de alimentare din amonte sau stației de uscare, măsurare, reglare - măsurare, comprimare.</w:t>
            </w:r>
          </w:p>
          <w:p w:rsidR="0078070F" w:rsidRPr="004131C5" w:rsidRDefault="0078070F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DATA_PVRT</w:t>
            </w:r>
            <w:r w:rsidR="00ED0F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</w:tc>
        <w:tc>
          <w:tcPr>
            <w:tcW w:w="5098" w:type="dxa"/>
          </w:tcPr>
          <w:p w:rsidR="00825187" w:rsidRDefault="00CA2479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 procesului-</w:t>
            </w:r>
            <w:r w:rsidR="004968B6"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verbal de recepție</w:t>
            </w:r>
            <w:r w:rsidR="009B39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terminarea lucrărilor</w:t>
            </w:r>
            <w:r w:rsidR="004968B6"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racordului, conductei de alimentare din amonte sau stației de uscare, măsurare, reglare - măsurare, comprimare.</w:t>
            </w:r>
          </w:p>
          <w:p w:rsidR="007D0547" w:rsidRDefault="007D0547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070F" w:rsidRDefault="0078070F" w:rsidP="0078070F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-sau-</w:t>
            </w:r>
          </w:p>
          <w:p w:rsidR="007D0547" w:rsidRPr="000216CC" w:rsidRDefault="007D0547" w:rsidP="0078070F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8070F" w:rsidRDefault="0078070F" w:rsidP="007807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A10B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racordului, conductei de alimentare din amonte sau stației de uscare, măsurare,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reglare - măsurare, comprimare, </w:t>
            </w:r>
          </w:p>
          <w:p w:rsidR="0078070F" w:rsidRDefault="0078070F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78070F" w:rsidRPr="004131C5" w:rsidRDefault="0078070F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968B6" w:rsidRPr="004131C5" w:rsidTr="00B41525">
        <w:tc>
          <w:tcPr>
            <w:tcW w:w="3964" w:type="dxa"/>
          </w:tcPr>
          <w:p w:rsidR="00B41525" w:rsidRDefault="004968B6" w:rsidP="00B4152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CAPACITATE_MAXIMA_</w:t>
            </w:r>
          </w:p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PROIECTATA_M3_PE_ORA</w:t>
            </w:r>
          </w:p>
        </w:tc>
        <w:tc>
          <w:tcPr>
            <w:tcW w:w="5098" w:type="dxa"/>
          </w:tcPr>
          <w:p w:rsidR="00F24FE3" w:rsidRPr="004131C5" w:rsidRDefault="004968B6" w:rsidP="00C551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Capacitatea maximă proiectată a stației de uscare, măsurare, reglare - măsurare, comprimare în m</w:t>
            </w:r>
            <w:r w:rsidRPr="00353CC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/h.</w:t>
            </w:r>
          </w:p>
        </w:tc>
      </w:tr>
      <w:tr w:rsidR="004968B6" w:rsidRPr="004131C5" w:rsidTr="00B41525">
        <w:tc>
          <w:tcPr>
            <w:tcW w:w="3964" w:type="dxa"/>
          </w:tcPr>
          <w:p w:rsidR="004968B6" w:rsidRPr="004131C5" w:rsidRDefault="004968B6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COD_UNIC_DE_INREGISTRARE</w:t>
            </w:r>
          </w:p>
        </w:tc>
        <w:tc>
          <w:tcPr>
            <w:tcW w:w="5098" w:type="dxa"/>
          </w:tcPr>
          <w:p w:rsidR="004968B6" w:rsidRPr="004131C5" w:rsidRDefault="004968B6" w:rsidP="00F7775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Codul unic de înregistrare al operatorului economic deținător al licenței de operare a conductelor de alimentare din amonte aferente producției de gaze naturale.</w:t>
            </w:r>
          </w:p>
        </w:tc>
      </w:tr>
    </w:tbl>
    <w:p w:rsidR="0078070F" w:rsidRDefault="0078070F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9309A" w:rsidRDefault="00E9309A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59D0" w:rsidRPr="004131C5" w:rsidRDefault="00AD59D0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1C5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ANEXA I</w:t>
      </w:r>
    </w:p>
    <w:p w:rsidR="00AD59D0" w:rsidRPr="004131C5" w:rsidRDefault="00AD59D0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Diametrul nominal</w:t>
            </w:r>
          </w:p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conducte (țoli)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COD specific</w:t>
            </w:r>
          </w:p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3⁄4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F9" w:rsidRPr="00F45F11" w:rsidRDefault="001E0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F9" w:rsidRPr="00F45F11" w:rsidRDefault="00B17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35" w:rsidRPr="00F45F11" w:rsidRDefault="00B17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7/8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35" w:rsidRPr="00F45F11" w:rsidRDefault="00DD6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A2" w:rsidRPr="00F45F11" w:rsidRDefault="00AB7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1/2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A2" w:rsidRPr="00F45F11" w:rsidRDefault="004C1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A0" w:rsidRPr="00F45F11" w:rsidRDefault="00674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5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1/2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A0" w:rsidRPr="00F45F11" w:rsidRDefault="00674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29" w:rsidRPr="00F45F11" w:rsidRDefault="00F52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5/8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29" w:rsidRPr="00F45F11" w:rsidRDefault="00E42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32" w:rsidRPr="00F45F11" w:rsidRDefault="00125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32" w:rsidRPr="00F45F11" w:rsidRDefault="00125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F45F11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5/8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F45F11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F45F11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F45F11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43" w:rsidRPr="00F45F11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 </w:t>
            </w:r>
            <w:r w:rsidRPr="00F45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43" w:rsidRPr="00F45F11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325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1900</w:t>
            </w:r>
          </w:p>
        </w:tc>
      </w:tr>
      <w:tr w:rsidR="00F45F11" w:rsidRPr="00F45F11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F45F11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5F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</w:tr>
    </w:tbl>
    <w:p w:rsidR="004C1CDF" w:rsidRPr="004131C5" w:rsidRDefault="002067DC">
      <w:pPr>
        <w:rPr>
          <w:lang w:val="ro-RO"/>
        </w:rPr>
      </w:pPr>
    </w:p>
    <w:sectPr w:rsidR="004C1CDF" w:rsidRPr="004131C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DC" w:rsidRDefault="002067DC" w:rsidP="00D80DC3">
      <w:pPr>
        <w:spacing w:after="0" w:line="240" w:lineRule="auto"/>
      </w:pPr>
      <w:r>
        <w:separator/>
      </w:r>
    </w:p>
  </w:endnote>
  <w:endnote w:type="continuationSeparator" w:id="0">
    <w:p w:rsidR="002067DC" w:rsidRDefault="002067DC" w:rsidP="00D8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4714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80DC3" w:rsidRDefault="00D80DC3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38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38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0DC3" w:rsidRDefault="00D80D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DC" w:rsidRDefault="002067DC" w:rsidP="00D80DC3">
      <w:pPr>
        <w:spacing w:after="0" w:line="240" w:lineRule="auto"/>
      </w:pPr>
      <w:r>
        <w:separator/>
      </w:r>
    </w:p>
  </w:footnote>
  <w:footnote w:type="continuationSeparator" w:id="0">
    <w:p w:rsidR="002067DC" w:rsidRDefault="002067DC" w:rsidP="00D80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2C2"/>
    <w:rsid w:val="000216CC"/>
    <w:rsid w:val="000450F8"/>
    <w:rsid w:val="00125B32"/>
    <w:rsid w:val="00156F01"/>
    <w:rsid w:val="001A1543"/>
    <w:rsid w:val="001E02F9"/>
    <w:rsid w:val="001E6C40"/>
    <w:rsid w:val="001F62EA"/>
    <w:rsid w:val="002067DC"/>
    <w:rsid w:val="002D0C0E"/>
    <w:rsid w:val="002D6372"/>
    <w:rsid w:val="002E4060"/>
    <w:rsid w:val="00314DE4"/>
    <w:rsid w:val="00353CCD"/>
    <w:rsid w:val="0038466C"/>
    <w:rsid w:val="003932C2"/>
    <w:rsid w:val="003A2E17"/>
    <w:rsid w:val="003A7EDB"/>
    <w:rsid w:val="003C02B9"/>
    <w:rsid w:val="004131C5"/>
    <w:rsid w:val="00425149"/>
    <w:rsid w:val="00446AF6"/>
    <w:rsid w:val="004526E6"/>
    <w:rsid w:val="00482068"/>
    <w:rsid w:val="0049523D"/>
    <w:rsid w:val="004968B6"/>
    <w:rsid w:val="004C145A"/>
    <w:rsid w:val="004C4767"/>
    <w:rsid w:val="005E31EF"/>
    <w:rsid w:val="006745A0"/>
    <w:rsid w:val="006E0CEA"/>
    <w:rsid w:val="0078070F"/>
    <w:rsid w:val="007A7729"/>
    <w:rsid w:val="007D0547"/>
    <w:rsid w:val="008150D2"/>
    <w:rsid w:val="00825187"/>
    <w:rsid w:val="0084638F"/>
    <w:rsid w:val="00923A1D"/>
    <w:rsid w:val="00942C2F"/>
    <w:rsid w:val="009B3964"/>
    <w:rsid w:val="00A10BDD"/>
    <w:rsid w:val="00A660A1"/>
    <w:rsid w:val="00AB7AD8"/>
    <w:rsid w:val="00AD59D0"/>
    <w:rsid w:val="00AE3E70"/>
    <w:rsid w:val="00AF6B6B"/>
    <w:rsid w:val="00B17C35"/>
    <w:rsid w:val="00B41525"/>
    <w:rsid w:val="00BC0C6C"/>
    <w:rsid w:val="00BC6DF8"/>
    <w:rsid w:val="00C21EA2"/>
    <w:rsid w:val="00C22CF3"/>
    <w:rsid w:val="00C551A8"/>
    <w:rsid w:val="00CA2479"/>
    <w:rsid w:val="00CA762B"/>
    <w:rsid w:val="00CD05AB"/>
    <w:rsid w:val="00CD6CDF"/>
    <w:rsid w:val="00CF19A0"/>
    <w:rsid w:val="00D36218"/>
    <w:rsid w:val="00D80DC3"/>
    <w:rsid w:val="00D940E4"/>
    <w:rsid w:val="00DA057F"/>
    <w:rsid w:val="00DD65C6"/>
    <w:rsid w:val="00E428EF"/>
    <w:rsid w:val="00E9309A"/>
    <w:rsid w:val="00ED0FA6"/>
    <w:rsid w:val="00F1491D"/>
    <w:rsid w:val="00F24FE3"/>
    <w:rsid w:val="00F45F11"/>
    <w:rsid w:val="00F52C29"/>
    <w:rsid w:val="00F627B8"/>
    <w:rsid w:val="00FB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4DE6C-9E01-4054-B78C-04A76F34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8B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8B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0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DC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0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DC3"/>
    <w:rPr>
      <w:lang w:val="en-US"/>
    </w:rPr>
  </w:style>
  <w:style w:type="character" w:customStyle="1" w:styleId="salnbdy">
    <w:name w:val="s_aln_bdy"/>
    <w:basedOn w:val="DefaultParagraphFont"/>
    <w:rsid w:val="003A7ED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69</cp:revision>
  <dcterms:created xsi:type="dcterms:W3CDTF">2015-11-16T13:03:00Z</dcterms:created>
  <dcterms:modified xsi:type="dcterms:W3CDTF">2021-06-23T08:43:00Z</dcterms:modified>
</cp:coreProperties>
</file>